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57" w:rsidRPr="00197BD6" w:rsidRDefault="008B5957" w:rsidP="00710B9E">
      <w:pPr>
        <w:spacing w:line="480" w:lineRule="auto"/>
        <w:jc w:val="center"/>
        <w:rPr>
          <w:rFonts w:ascii="Times New Roman" w:hAnsi="Times New Roman" w:cs="Times New Roman"/>
          <w:sz w:val="24"/>
          <w:szCs w:val="24"/>
        </w:rPr>
      </w:pPr>
    </w:p>
    <w:p w:rsidR="008B5957" w:rsidRPr="00197BD6" w:rsidRDefault="008B5957" w:rsidP="00710B9E">
      <w:pPr>
        <w:spacing w:line="480" w:lineRule="auto"/>
        <w:jc w:val="center"/>
        <w:rPr>
          <w:rFonts w:ascii="Times New Roman" w:hAnsi="Times New Roman" w:cs="Times New Roman"/>
          <w:sz w:val="24"/>
          <w:szCs w:val="24"/>
        </w:rPr>
      </w:pPr>
    </w:p>
    <w:p w:rsidR="008B5957" w:rsidRPr="00197BD6" w:rsidRDefault="008B5957" w:rsidP="00710B9E">
      <w:pPr>
        <w:spacing w:line="480" w:lineRule="auto"/>
        <w:jc w:val="center"/>
        <w:rPr>
          <w:rFonts w:ascii="Times New Roman" w:hAnsi="Times New Roman" w:cs="Times New Roman"/>
          <w:sz w:val="24"/>
          <w:szCs w:val="24"/>
        </w:rPr>
      </w:pPr>
    </w:p>
    <w:p w:rsidR="008B5957" w:rsidRPr="00197BD6" w:rsidRDefault="008B5957" w:rsidP="00710B9E">
      <w:pPr>
        <w:spacing w:line="480" w:lineRule="auto"/>
        <w:jc w:val="center"/>
        <w:rPr>
          <w:rFonts w:ascii="Times New Roman" w:hAnsi="Times New Roman" w:cs="Times New Roman"/>
          <w:sz w:val="24"/>
          <w:szCs w:val="24"/>
        </w:rPr>
      </w:pPr>
    </w:p>
    <w:p w:rsidR="008B5957" w:rsidRPr="00197BD6" w:rsidRDefault="008B5957" w:rsidP="00710B9E">
      <w:pPr>
        <w:spacing w:line="480" w:lineRule="auto"/>
        <w:jc w:val="center"/>
        <w:rPr>
          <w:rFonts w:ascii="Times New Roman" w:hAnsi="Times New Roman" w:cs="Times New Roman"/>
          <w:sz w:val="24"/>
          <w:szCs w:val="24"/>
        </w:rPr>
      </w:pPr>
    </w:p>
    <w:p w:rsidR="008B5957" w:rsidRPr="00197BD6" w:rsidRDefault="008B5957" w:rsidP="00710B9E">
      <w:pPr>
        <w:spacing w:line="480" w:lineRule="auto"/>
        <w:jc w:val="center"/>
        <w:rPr>
          <w:rFonts w:ascii="Times New Roman" w:hAnsi="Times New Roman" w:cs="Times New Roman"/>
          <w:sz w:val="24"/>
          <w:szCs w:val="24"/>
        </w:rPr>
      </w:pPr>
    </w:p>
    <w:p w:rsidR="008B5957" w:rsidRPr="00197BD6" w:rsidRDefault="008B5957" w:rsidP="00710B9E">
      <w:pPr>
        <w:spacing w:line="480" w:lineRule="auto"/>
        <w:jc w:val="center"/>
        <w:rPr>
          <w:rFonts w:ascii="Times New Roman" w:hAnsi="Times New Roman" w:cs="Times New Roman"/>
          <w:sz w:val="24"/>
          <w:szCs w:val="24"/>
        </w:rPr>
      </w:pPr>
    </w:p>
    <w:p w:rsidR="008B5957" w:rsidRPr="00197BD6" w:rsidRDefault="008B5957" w:rsidP="00710B9E">
      <w:pPr>
        <w:spacing w:line="480" w:lineRule="auto"/>
        <w:jc w:val="center"/>
        <w:rPr>
          <w:rFonts w:ascii="Times New Roman" w:hAnsi="Times New Roman" w:cs="Times New Roman"/>
          <w:sz w:val="24"/>
          <w:szCs w:val="24"/>
        </w:rPr>
      </w:pPr>
      <w:r w:rsidRPr="00197BD6">
        <w:rPr>
          <w:rFonts w:ascii="Times New Roman" w:hAnsi="Times New Roman" w:cs="Times New Roman"/>
          <w:sz w:val="24"/>
          <w:szCs w:val="24"/>
        </w:rPr>
        <w:t>Miranda Rights</w:t>
      </w:r>
    </w:p>
    <w:p w:rsidR="008B5957" w:rsidRPr="00197BD6" w:rsidRDefault="008B5957" w:rsidP="00710B9E">
      <w:pPr>
        <w:spacing w:line="480" w:lineRule="auto"/>
        <w:jc w:val="center"/>
        <w:rPr>
          <w:rFonts w:ascii="Times New Roman" w:hAnsi="Times New Roman" w:cs="Times New Roman"/>
          <w:sz w:val="24"/>
          <w:szCs w:val="24"/>
        </w:rPr>
      </w:pPr>
      <w:r w:rsidRPr="00197BD6">
        <w:rPr>
          <w:rFonts w:ascii="Times New Roman" w:hAnsi="Times New Roman" w:cs="Times New Roman"/>
          <w:sz w:val="24"/>
          <w:szCs w:val="24"/>
        </w:rPr>
        <w:t>Name</w:t>
      </w:r>
    </w:p>
    <w:p w:rsidR="008B5957" w:rsidRPr="00197BD6" w:rsidRDefault="008B5957" w:rsidP="00710B9E">
      <w:pPr>
        <w:spacing w:line="480" w:lineRule="auto"/>
        <w:jc w:val="center"/>
        <w:rPr>
          <w:rFonts w:ascii="Times New Roman" w:hAnsi="Times New Roman" w:cs="Times New Roman"/>
          <w:sz w:val="24"/>
          <w:szCs w:val="24"/>
        </w:rPr>
      </w:pPr>
      <w:r w:rsidRPr="00197BD6">
        <w:rPr>
          <w:rFonts w:ascii="Times New Roman" w:hAnsi="Times New Roman" w:cs="Times New Roman"/>
          <w:sz w:val="24"/>
          <w:szCs w:val="24"/>
        </w:rPr>
        <w:t>Institutional Affiliation</w:t>
      </w:r>
    </w:p>
    <w:p w:rsidR="008B5957" w:rsidRPr="00197BD6" w:rsidRDefault="008B5957" w:rsidP="00710B9E">
      <w:pPr>
        <w:spacing w:line="480" w:lineRule="auto"/>
        <w:rPr>
          <w:rFonts w:ascii="Times New Roman" w:hAnsi="Times New Roman" w:cs="Times New Roman"/>
          <w:sz w:val="24"/>
          <w:szCs w:val="24"/>
        </w:rPr>
      </w:pPr>
      <w:r w:rsidRPr="00197BD6">
        <w:rPr>
          <w:rFonts w:ascii="Times New Roman" w:hAnsi="Times New Roman" w:cs="Times New Roman"/>
          <w:sz w:val="24"/>
          <w:szCs w:val="24"/>
        </w:rPr>
        <w:br w:type="page"/>
      </w:r>
    </w:p>
    <w:p w:rsidR="008B5957" w:rsidRDefault="009A49C8" w:rsidP="00710B9E">
      <w:pPr>
        <w:spacing w:line="480" w:lineRule="auto"/>
        <w:rPr>
          <w:rFonts w:ascii="Times New Roman" w:hAnsi="Times New Roman" w:cs="Times New Roman"/>
          <w:sz w:val="24"/>
          <w:szCs w:val="24"/>
        </w:rPr>
      </w:pPr>
      <w:r w:rsidRPr="00197BD6">
        <w:rPr>
          <w:rFonts w:ascii="Times New Roman" w:hAnsi="Times New Roman" w:cs="Times New Roman"/>
          <w:sz w:val="24"/>
          <w:szCs w:val="24"/>
        </w:rPr>
        <w:lastRenderedPageBreak/>
        <w:tab/>
        <w:t>When the police arrive at home with a warrant of arrest they are allowed to search the home with the evidence for other related burglaries. A valid warrant gives authority for the police to conduct a reasonable search for any evidence that is incriminating. In particular, the warranty gives the police the opportunity to have a reasonable search for the premises with an aim of finding any evidence of c</w:t>
      </w:r>
      <w:bookmarkStart w:id="0" w:name="_GoBack"/>
      <w:bookmarkEnd w:id="0"/>
      <w:r w:rsidRPr="00197BD6">
        <w:rPr>
          <w:rFonts w:ascii="Times New Roman" w:hAnsi="Times New Roman" w:cs="Times New Roman"/>
          <w:sz w:val="24"/>
          <w:szCs w:val="24"/>
        </w:rPr>
        <w:t xml:space="preserve">riminal activity that might have taken place at home. The police can conduct a search at the home with a focus of seizing any evidence of any search for any </w:t>
      </w:r>
      <w:r w:rsidR="00197BD6" w:rsidRPr="00197BD6">
        <w:rPr>
          <w:rFonts w:ascii="Times New Roman" w:hAnsi="Times New Roman" w:cs="Times New Roman"/>
          <w:sz w:val="24"/>
          <w:szCs w:val="24"/>
        </w:rPr>
        <w:t>incriminating</w:t>
      </w:r>
      <w:r w:rsidRPr="00197BD6">
        <w:rPr>
          <w:rFonts w:ascii="Times New Roman" w:hAnsi="Times New Roman" w:cs="Times New Roman"/>
          <w:sz w:val="24"/>
          <w:szCs w:val="24"/>
        </w:rPr>
        <w:t xml:space="preserve"> object that can act as evidence in a court of law. The focus for </w:t>
      </w:r>
      <w:r w:rsidR="00197BD6" w:rsidRPr="00197BD6">
        <w:rPr>
          <w:rFonts w:ascii="Times New Roman" w:hAnsi="Times New Roman" w:cs="Times New Roman"/>
          <w:sz w:val="24"/>
          <w:szCs w:val="24"/>
        </w:rPr>
        <w:t>the conducting</w:t>
      </w:r>
      <w:r w:rsidRPr="00197BD6">
        <w:rPr>
          <w:rFonts w:ascii="Times New Roman" w:hAnsi="Times New Roman" w:cs="Times New Roman"/>
          <w:sz w:val="24"/>
          <w:szCs w:val="24"/>
        </w:rPr>
        <w:t xml:space="preserve"> the search is to ensure that there is seizure</w:t>
      </w:r>
      <w:r w:rsidR="00197BD6" w:rsidRPr="00197BD6">
        <w:rPr>
          <w:rFonts w:ascii="Times New Roman" w:hAnsi="Times New Roman" w:cs="Times New Roman"/>
          <w:sz w:val="24"/>
          <w:szCs w:val="24"/>
        </w:rPr>
        <w:t xml:space="preserve"> for any illegal object that has been taken home without any f</w:t>
      </w:r>
      <w:r w:rsidR="0003751A">
        <w:rPr>
          <w:rFonts w:ascii="Times New Roman" w:hAnsi="Times New Roman" w:cs="Times New Roman"/>
          <w:sz w:val="24"/>
          <w:szCs w:val="24"/>
        </w:rPr>
        <w:t xml:space="preserve">eatures given to that evidence (Creamer, 2010). </w:t>
      </w:r>
    </w:p>
    <w:p w:rsidR="0003751A" w:rsidRDefault="004825DC" w:rsidP="00710B9E">
      <w:pPr>
        <w:spacing w:line="480" w:lineRule="auto"/>
        <w:rPr>
          <w:rFonts w:ascii="Times New Roman" w:hAnsi="Times New Roman" w:cs="Times New Roman"/>
          <w:sz w:val="24"/>
          <w:szCs w:val="24"/>
        </w:rPr>
      </w:pPr>
      <w:r>
        <w:rPr>
          <w:rFonts w:ascii="Times New Roman" w:hAnsi="Times New Roman" w:cs="Times New Roman"/>
          <w:sz w:val="24"/>
          <w:szCs w:val="24"/>
        </w:rPr>
        <w:tab/>
      </w:r>
      <w:r w:rsidR="000327AA">
        <w:rPr>
          <w:rFonts w:ascii="Times New Roman" w:hAnsi="Times New Roman" w:cs="Times New Roman"/>
          <w:sz w:val="24"/>
          <w:szCs w:val="24"/>
        </w:rPr>
        <w:t xml:space="preserve">If the police have obtained a warrant for arrest and they have need a probable cause for the event, they are allowed to conduct a search as needed. This requires more than suspicion to conduct the search beyond reasonable doubt. The focus of the police search is to ensure that they have searched entire premises with a focus of finding information about an arrest and deciding whether such an arrest would be conducted. A reasonable search would be sufficient in ensuring that the police have conducted improved search from the individuals. This improves the ability of the police to identify sufficient evidence of the search that has been carried (Unbau, 2013). </w:t>
      </w:r>
    </w:p>
    <w:p w:rsidR="000327AA" w:rsidRDefault="003C1D89" w:rsidP="00710B9E">
      <w:pPr>
        <w:spacing w:line="480" w:lineRule="auto"/>
        <w:rPr>
          <w:rFonts w:ascii="Times New Roman" w:hAnsi="Times New Roman" w:cs="Times New Roman"/>
          <w:sz w:val="24"/>
          <w:szCs w:val="24"/>
        </w:rPr>
      </w:pPr>
      <w:r>
        <w:rPr>
          <w:rFonts w:ascii="Times New Roman" w:hAnsi="Times New Roman" w:cs="Times New Roman"/>
          <w:sz w:val="24"/>
          <w:szCs w:val="24"/>
        </w:rPr>
        <w:tab/>
      </w:r>
      <w:r w:rsidR="00FB24EC">
        <w:rPr>
          <w:rFonts w:ascii="Times New Roman" w:hAnsi="Times New Roman" w:cs="Times New Roman"/>
          <w:sz w:val="24"/>
          <w:szCs w:val="24"/>
        </w:rPr>
        <w:t xml:space="preserve">In case someone who has been involved in a crime confesses before the Miranda rights have been read, it is evident that the statement has been made involuntary and cannot be used against the suspect in a criminal case. The police are expected to dismiss the case as it has occurred if they do not have any sufficient evidence to make arrests. The police are expected to have probable cause in order to ensure that they have conducted an arrest to a criminal offence in order to make sufficient arrests. This would improve the taking of the warrant of arrest so as to read the Miranda </w:t>
      </w:r>
      <w:r w:rsidR="00710B9E">
        <w:rPr>
          <w:rFonts w:ascii="Times New Roman" w:hAnsi="Times New Roman" w:cs="Times New Roman"/>
          <w:sz w:val="24"/>
          <w:szCs w:val="24"/>
        </w:rPr>
        <w:t>warning to such a crime (</w:t>
      </w:r>
      <w:proofErr w:type="spellStart"/>
      <w:r w:rsidR="00710B9E">
        <w:rPr>
          <w:rFonts w:ascii="Times New Roman" w:eastAsia="Arial Unicode MS" w:hAnsi="Times New Roman" w:cs="Times New Roman"/>
          <w:color w:val="000000"/>
          <w:sz w:val="24"/>
          <w:szCs w:val="24"/>
        </w:rPr>
        <w:t>Inbau</w:t>
      </w:r>
      <w:proofErr w:type="spellEnd"/>
      <w:r w:rsidR="00710B9E">
        <w:rPr>
          <w:rFonts w:ascii="Times New Roman" w:eastAsia="Arial Unicode MS" w:hAnsi="Times New Roman" w:cs="Times New Roman"/>
          <w:color w:val="000000"/>
          <w:sz w:val="24"/>
          <w:szCs w:val="24"/>
        </w:rPr>
        <w:t xml:space="preserve">, </w:t>
      </w:r>
      <w:r w:rsidR="00710B9E" w:rsidRPr="008B5957">
        <w:rPr>
          <w:rFonts w:ascii="Times New Roman" w:eastAsia="Arial Unicode MS" w:hAnsi="Times New Roman" w:cs="Times New Roman"/>
          <w:color w:val="000000"/>
          <w:sz w:val="24"/>
          <w:szCs w:val="24"/>
        </w:rPr>
        <w:t>2013)</w:t>
      </w:r>
    </w:p>
    <w:p w:rsidR="00FB24EC" w:rsidRDefault="00FB24EC" w:rsidP="00710B9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sixth </w:t>
      </w:r>
      <w:r w:rsidR="00710B9E">
        <w:rPr>
          <w:rFonts w:ascii="Times New Roman" w:hAnsi="Times New Roman" w:cs="Times New Roman"/>
          <w:sz w:val="24"/>
          <w:szCs w:val="24"/>
        </w:rPr>
        <w:t>Amendment</w:t>
      </w:r>
      <w:r>
        <w:rPr>
          <w:rFonts w:ascii="Times New Roman" w:hAnsi="Times New Roman" w:cs="Times New Roman"/>
          <w:sz w:val="24"/>
          <w:szCs w:val="24"/>
        </w:rPr>
        <w:t xml:space="preserve"> protects individuals from making incriminating statements against themselves before the Miranda rights have been read. For this reason, it is important to always to consider these rights before arrests have been made. The focus is to prevent people from making any incriminating statements that might lead to their subsequent arrests. This would improve the protection of people from any arrests that have b</w:t>
      </w:r>
      <w:r w:rsidR="00710B9E">
        <w:rPr>
          <w:rFonts w:ascii="Times New Roman" w:hAnsi="Times New Roman" w:cs="Times New Roman"/>
          <w:sz w:val="24"/>
          <w:szCs w:val="24"/>
        </w:rPr>
        <w:t>een made by the police officers (</w:t>
      </w:r>
      <w:r w:rsidR="00710B9E">
        <w:rPr>
          <w:rFonts w:ascii="Times New Roman" w:eastAsia="Arial Unicode MS" w:hAnsi="Times New Roman" w:cs="Times New Roman"/>
          <w:color w:val="000000"/>
          <w:sz w:val="24"/>
          <w:szCs w:val="24"/>
        </w:rPr>
        <w:t xml:space="preserve">Creamer, </w:t>
      </w:r>
      <w:r w:rsidR="00710B9E" w:rsidRPr="00197BD6">
        <w:rPr>
          <w:rFonts w:ascii="Times New Roman" w:eastAsia="Arial Unicode MS" w:hAnsi="Times New Roman" w:cs="Times New Roman"/>
          <w:color w:val="000000"/>
          <w:sz w:val="24"/>
          <w:szCs w:val="24"/>
        </w:rPr>
        <w:t>201</w:t>
      </w:r>
      <w:r w:rsidR="00710B9E" w:rsidRPr="008B5957">
        <w:rPr>
          <w:rFonts w:ascii="Times New Roman" w:eastAsia="Arial Unicode MS" w:hAnsi="Times New Roman" w:cs="Times New Roman"/>
          <w:color w:val="000000"/>
          <w:sz w:val="24"/>
          <w:szCs w:val="24"/>
        </w:rPr>
        <w:t>0). </w:t>
      </w:r>
    </w:p>
    <w:p w:rsidR="00710B9E" w:rsidRDefault="00710B9E" w:rsidP="00710B9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police have a duty to arrest an individual in case they suspect a person has drugs such as Marijuana on them. This can be done under the doctrine of search and seizure in which they ensure that the rights of the individuals have not been violated as a result of the existence of such cases. The doctrine of search and seizure also helps the police to search individuals without any warrant as they have the probable cause that is supported by affirmation and oath. The sixth amendment established this doctrine to improve the legality of searches. </w:t>
      </w:r>
    </w:p>
    <w:p w:rsidR="000327AA" w:rsidRDefault="000327AA" w:rsidP="00710B9E">
      <w:pPr>
        <w:spacing w:line="480" w:lineRule="auto"/>
        <w:rPr>
          <w:rFonts w:ascii="Times New Roman" w:hAnsi="Times New Roman" w:cs="Times New Roman"/>
          <w:sz w:val="24"/>
          <w:szCs w:val="24"/>
        </w:rPr>
      </w:pPr>
    </w:p>
    <w:p w:rsidR="005859A6" w:rsidRPr="00197BD6" w:rsidRDefault="0003751A" w:rsidP="00710B9E">
      <w:pPr>
        <w:spacing w:line="480" w:lineRule="auto"/>
        <w:rPr>
          <w:rFonts w:ascii="Times New Roman" w:hAnsi="Times New Roman" w:cs="Times New Roman"/>
          <w:sz w:val="24"/>
          <w:szCs w:val="24"/>
        </w:rPr>
      </w:pPr>
      <w:r>
        <w:rPr>
          <w:rFonts w:ascii="Times New Roman" w:hAnsi="Times New Roman" w:cs="Times New Roman"/>
          <w:sz w:val="24"/>
          <w:szCs w:val="24"/>
        </w:rPr>
        <w:tab/>
      </w:r>
    </w:p>
    <w:p w:rsidR="008B5957" w:rsidRPr="00197BD6" w:rsidRDefault="008B5957" w:rsidP="00710B9E">
      <w:pPr>
        <w:spacing w:line="480" w:lineRule="auto"/>
        <w:rPr>
          <w:rFonts w:ascii="Times New Roman" w:hAnsi="Times New Roman" w:cs="Times New Roman"/>
          <w:sz w:val="24"/>
          <w:szCs w:val="24"/>
        </w:rPr>
      </w:pPr>
      <w:r w:rsidRPr="00197BD6">
        <w:rPr>
          <w:rFonts w:ascii="Times New Roman" w:hAnsi="Times New Roman" w:cs="Times New Roman"/>
          <w:sz w:val="24"/>
          <w:szCs w:val="24"/>
        </w:rPr>
        <w:br w:type="page"/>
      </w:r>
    </w:p>
    <w:p w:rsidR="008B5957" w:rsidRPr="00197BD6" w:rsidRDefault="008B5957" w:rsidP="00710B9E">
      <w:pPr>
        <w:spacing w:line="480" w:lineRule="auto"/>
        <w:jc w:val="center"/>
        <w:rPr>
          <w:rFonts w:ascii="Times New Roman" w:hAnsi="Times New Roman" w:cs="Times New Roman"/>
          <w:b/>
          <w:sz w:val="24"/>
          <w:szCs w:val="24"/>
        </w:rPr>
      </w:pPr>
      <w:r w:rsidRPr="00197BD6">
        <w:rPr>
          <w:rFonts w:ascii="Times New Roman" w:hAnsi="Times New Roman" w:cs="Times New Roman"/>
          <w:b/>
          <w:sz w:val="24"/>
          <w:szCs w:val="24"/>
        </w:rPr>
        <w:lastRenderedPageBreak/>
        <w:t>References</w:t>
      </w:r>
    </w:p>
    <w:p w:rsidR="008B5957" w:rsidRPr="008B5957" w:rsidRDefault="008B5957" w:rsidP="00710B9E">
      <w:pPr>
        <w:pBdr>
          <w:bottom w:val="single" w:sz="6" w:space="1" w:color="auto"/>
        </w:pBdr>
        <w:spacing w:after="0" w:line="480" w:lineRule="auto"/>
        <w:jc w:val="center"/>
        <w:rPr>
          <w:rFonts w:ascii="Times New Roman" w:eastAsia="Times New Roman" w:hAnsi="Times New Roman" w:cs="Times New Roman"/>
          <w:vanish/>
          <w:sz w:val="24"/>
          <w:szCs w:val="24"/>
        </w:rPr>
      </w:pPr>
      <w:r w:rsidRPr="008B5957">
        <w:rPr>
          <w:rFonts w:ascii="Times New Roman" w:eastAsia="Times New Roman" w:hAnsi="Times New Roman" w:cs="Times New Roman"/>
          <w:vanish/>
          <w:sz w:val="24"/>
          <w:szCs w:val="24"/>
        </w:rPr>
        <w:t>Top of Form</w:t>
      </w:r>
    </w:p>
    <w:p w:rsidR="008B5957" w:rsidRPr="00197BD6" w:rsidRDefault="008B5957" w:rsidP="00710B9E">
      <w:pPr>
        <w:shd w:val="clear" w:color="auto" w:fill="FFFFFF"/>
        <w:spacing w:after="0" w:line="480" w:lineRule="auto"/>
        <w:rPr>
          <w:rFonts w:ascii="Times New Roman" w:eastAsia="Arial Unicode MS" w:hAnsi="Times New Roman" w:cs="Times New Roman"/>
          <w:color w:val="000000"/>
          <w:sz w:val="24"/>
          <w:szCs w:val="24"/>
        </w:rPr>
      </w:pPr>
      <w:r w:rsidRPr="00197BD6">
        <w:rPr>
          <w:rFonts w:ascii="Times New Roman" w:eastAsia="Arial Unicode MS" w:hAnsi="Times New Roman" w:cs="Times New Roman"/>
          <w:color w:val="000000"/>
          <w:sz w:val="24"/>
          <w:szCs w:val="24"/>
        </w:rPr>
        <w:t>Creamer, J. S. (201</w:t>
      </w:r>
      <w:r w:rsidRPr="008B5957">
        <w:rPr>
          <w:rFonts w:ascii="Times New Roman" w:eastAsia="Arial Unicode MS" w:hAnsi="Times New Roman" w:cs="Times New Roman"/>
          <w:color w:val="000000"/>
          <w:sz w:val="24"/>
          <w:szCs w:val="24"/>
        </w:rPr>
        <w:t>0). </w:t>
      </w:r>
      <w:r w:rsidRPr="008B5957">
        <w:rPr>
          <w:rFonts w:ascii="Times New Roman" w:eastAsia="Arial Unicode MS" w:hAnsi="Times New Roman" w:cs="Times New Roman"/>
          <w:i/>
          <w:iCs/>
          <w:color w:val="000000"/>
          <w:sz w:val="24"/>
          <w:szCs w:val="24"/>
        </w:rPr>
        <w:t>The law of arrest, search, and seizure</w:t>
      </w:r>
      <w:r w:rsidRPr="008B5957">
        <w:rPr>
          <w:rFonts w:ascii="Times New Roman" w:eastAsia="Arial Unicode MS" w:hAnsi="Times New Roman" w:cs="Times New Roman"/>
          <w:color w:val="000000"/>
          <w:sz w:val="24"/>
          <w:szCs w:val="24"/>
        </w:rPr>
        <w:t>. New York, N.Y: Holt, Rinehart, and Winston.</w:t>
      </w:r>
    </w:p>
    <w:p w:rsidR="008B5957" w:rsidRPr="008B5957" w:rsidRDefault="008B5957" w:rsidP="00710B9E">
      <w:pPr>
        <w:shd w:val="clear" w:color="auto" w:fill="FFFFFF"/>
        <w:spacing w:after="0" w:line="480" w:lineRule="auto"/>
        <w:rPr>
          <w:rFonts w:ascii="Times New Roman" w:eastAsia="Arial Unicode MS" w:hAnsi="Times New Roman" w:cs="Times New Roman"/>
          <w:color w:val="000000"/>
          <w:sz w:val="24"/>
          <w:szCs w:val="24"/>
        </w:rPr>
      </w:pPr>
    </w:p>
    <w:p w:rsidR="008B5957" w:rsidRPr="008B5957" w:rsidRDefault="008B5957" w:rsidP="00710B9E">
      <w:pPr>
        <w:pBdr>
          <w:bottom w:val="single" w:sz="6" w:space="1" w:color="auto"/>
        </w:pBdr>
        <w:spacing w:after="0" w:line="480" w:lineRule="auto"/>
        <w:jc w:val="center"/>
        <w:rPr>
          <w:rFonts w:ascii="Times New Roman" w:eastAsia="Times New Roman" w:hAnsi="Times New Roman" w:cs="Times New Roman"/>
          <w:vanish/>
          <w:sz w:val="24"/>
          <w:szCs w:val="24"/>
        </w:rPr>
      </w:pPr>
      <w:r w:rsidRPr="008B5957">
        <w:rPr>
          <w:rFonts w:ascii="Times New Roman" w:eastAsia="Times New Roman" w:hAnsi="Times New Roman" w:cs="Times New Roman"/>
          <w:vanish/>
          <w:sz w:val="24"/>
          <w:szCs w:val="24"/>
        </w:rPr>
        <w:t>Top of Form</w:t>
      </w:r>
    </w:p>
    <w:p w:rsidR="008B5957" w:rsidRPr="00197BD6" w:rsidRDefault="008B5957" w:rsidP="00710B9E">
      <w:pPr>
        <w:shd w:val="clear" w:color="auto" w:fill="FFFFFF"/>
        <w:spacing w:after="0" w:line="480" w:lineRule="auto"/>
        <w:rPr>
          <w:rFonts w:ascii="Times New Roman" w:eastAsia="Arial Unicode MS" w:hAnsi="Times New Roman" w:cs="Times New Roman"/>
          <w:color w:val="000000"/>
          <w:sz w:val="24"/>
          <w:szCs w:val="24"/>
        </w:rPr>
      </w:pPr>
      <w:proofErr w:type="spellStart"/>
      <w:r w:rsidRPr="008B5957">
        <w:rPr>
          <w:rFonts w:ascii="Times New Roman" w:eastAsia="Arial Unicode MS" w:hAnsi="Times New Roman" w:cs="Times New Roman"/>
          <w:color w:val="000000"/>
          <w:sz w:val="24"/>
          <w:szCs w:val="24"/>
        </w:rPr>
        <w:t>Inbau</w:t>
      </w:r>
      <w:proofErr w:type="spellEnd"/>
      <w:r w:rsidRPr="008B5957">
        <w:rPr>
          <w:rFonts w:ascii="Times New Roman" w:eastAsia="Arial Unicode MS" w:hAnsi="Times New Roman" w:cs="Times New Roman"/>
          <w:color w:val="000000"/>
          <w:sz w:val="24"/>
          <w:szCs w:val="24"/>
        </w:rPr>
        <w:t>, F. E. (2013). </w:t>
      </w:r>
      <w:r w:rsidRPr="008B5957">
        <w:rPr>
          <w:rFonts w:ascii="Times New Roman" w:eastAsia="Arial Unicode MS" w:hAnsi="Times New Roman" w:cs="Times New Roman"/>
          <w:i/>
          <w:iCs/>
          <w:color w:val="000000"/>
          <w:sz w:val="24"/>
          <w:szCs w:val="24"/>
        </w:rPr>
        <w:t>Criminal interrogation and confessions</w:t>
      </w:r>
      <w:r w:rsidRPr="008B5957">
        <w:rPr>
          <w:rFonts w:ascii="Times New Roman" w:eastAsia="Arial Unicode MS" w:hAnsi="Times New Roman" w:cs="Times New Roman"/>
          <w:color w:val="000000"/>
          <w:sz w:val="24"/>
          <w:szCs w:val="24"/>
        </w:rPr>
        <w:t>. Burlington, MA: Jones &amp; Bartlett Learning.</w:t>
      </w:r>
    </w:p>
    <w:p w:rsidR="008B5957" w:rsidRPr="008B5957" w:rsidRDefault="008B5957" w:rsidP="00710B9E">
      <w:pPr>
        <w:shd w:val="clear" w:color="auto" w:fill="FFFFFF"/>
        <w:spacing w:after="0" w:line="480" w:lineRule="auto"/>
        <w:rPr>
          <w:rFonts w:ascii="Times New Roman" w:eastAsia="Arial Unicode MS" w:hAnsi="Times New Roman" w:cs="Times New Roman"/>
          <w:color w:val="000000"/>
          <w:sz w:val="24"/>
          <w:szCs w:val="24"/>
        </w:rPr>
      </w:pPr>
    </w:p>
    <w:p w:rsidR="008B5957" w:rsidRPr="008B5957" w:rsidRDefault="008B5957" w:rsidP="00710B9E">
      <w:pPr>
        <w:pBdr>
          <w:top w:val="single" w:sz="6" w:space="1" w:color="auto"/>
        </w:pBdr>
        <w:spacing w:after="0" w:line="480" w:lineRule="auto"/>
        <w:jc w:val="center"/>
        <w:rPr>
          <w:rFonts w:ascii="Times New Roman" w:eastAsia="Times New Roman" w:hAnsi="Times New Roman" w:cs="Times New Roman"/>
          <w:vanish/>
          <w:sz w:val="24"/>
          <w:szCs w:val="24"/>
        </w:rPr>
      </w:pPr>
      <w:r w:rsidRPr="008B5957">
        <w:rPr>
          <w:rFonts w:ascii="Times New Roman" w:eastAsia="Times New Roman" w:hAnsi="Times New Roman" w:cs="Times New Roman"/>
          <w:vanish/>
          <w:sz w:val="24"/>
          <w:szCs w:val="24"/>
        </w:rPr>
        <w:t>Bottom of Form</w:t>
      </w:r>
    </w:p>
    <w:p w:rsidR="008B5957" w:rsidRPr="008B5957" w:rsidRDefault="008B5957" w:rsidP="00710B9E">
      <w:pPr>
        <w:pBdr>
          <w:top w:val="single" w:sz="6" w:space="1" w:color="auto"/>
        </w:pBdr>
        <w:spacing w:after="0" w:line="480" w:lineRule="auto"/>
        <w:jc w:val="center"/>
        <w:rPr>
          <w:rFonts w:ascii="Times New Roman" w:eastAsia="Times New Roman" w:hAnsi="Times New Roman" w:cs="Times New Roman"/>
          <w:vanish/>
          <w:sz w:val="24"/>
          <w:szCs w:val="24"/>
        </w:rPr>
      </w:pPr>
      <w:r w:rsidRPr="00197BD6">
        <w:rPr>
          <w:rFonts w:ascii="Times New Roman" w:eastAsia="Times New Roman" w:hAnsi="Times New Roman" w:cs="Times New Roman"/>
          <w:vanish/>
          <w:sz w:val="24"/>
          <w:szCs w:val="24"/>
        </w:rPr>
        <w:t xml:space="preserve"> </w:t>
      </w:r>
      <w:r w:rsidRPr="008B5957">
        <w:rPr>
          <w:rFonts w:ascii="Times New Roman" w:eastAsia="Times New Roman" w:hAnsi="Times New Roman" w:cs="Times New Roman"/>
          <w:vanish/>
          <w:sz w:val="24"/>
          <w:szCs w:val="24"/>
        </w:rPr>
        <w:t>Bottom of Form</w:t>
      </w:r>
    </w:p>
    <w:p w:rsidR="008B5957" w:rsidRPr="00197BD6" w:rsidRDefault="008B5957" w:rsidP="00710B9E">
      <w:pPr>
        <w:spacing w:line="480" w:lineRule="auto"/>
        <w:rPr>
          <w:rFonts w:ascii="Times New Roman" w:hAnsi="Times New Roman" w:cs="Times New Roman"/>
          <w:b/>
          <w:sz w:val="24"/>
          <w:szCs w:val="24"/>
        </w:rPr>
      </w:pPr>
    </w:p>
    <w:sectPr w:rsidR="008B5957" w:rsidRPr="00197BD6" w:rsidSect="008B595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5F" w:rsidRDefault="001A065F" w:rsidP="008B5957">
      <w:pPr>
        <w:spacing w:after="0" w:line="240" w:lineRule="auto"/>
      </w:pPr>
      <w:r>
        <w:separator/>
      </w:r>
    </w:p>
  </w:endnote>
  <w:endnote w:type="continuationSeparator" w:id="0">
    <w:p w:rsidR="001A065F" w:rsidRDefault="001A065F" w:rsidP="008B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5F" w:rsidRDefault="001A065F" w:rsidP="008B5957">
      <w:pPr>
        <w:spacing w:after="0" w:line="240" w:lineRule="auto"/>
      </w:pPr>
      <w:r>
        <w:separator/>
      </w:r>
    </w:p>
  </w:footnote>
  <w:footnote w:type="continuationSeparator" w:id="0">
    <w:p w:rsidR="001A065F" w:rsidRDefault="001A065F" w:rsidP="008B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957" w:rsidRDefault="008B5957">
    <w:pPr>
      <w:pStyle w:val="Header"/>
    </w:pPr>
    <w:r w:rsidRPr="008B5957">
      <w:rPr>
        <w:rFonts w:ascii="Times New Roman" w:hAnsi="Times New Roman" w:cs="Times New Roman"/>
      </w:rPr>
      <w:t>MIRANDA RIGHTS</w:t>
    </w:r>
    <w:r>
      <w:rPr>
        <w:rFonts w:ascii="Times New Roman" w:hAnsi="Times New Roman" w:cs="Times New Roman"/>
      </w:rPr>
      <w:tab/>
    </w:r>
    <w:r>
      <w:rPr>
        <w:rFonts w:ascii="Times New Roman" w:hAnsi="Times New Roman" w:cs="Times New Roman"/>
      </w:rPr>
      <w:tab/>
    </w:r>
    <w:r w:rsidRPr="008B5957">
      <w:rPr>
        <w:rFonts w:ascii="Times New Roman" w:hAnsi="Times New Roman" w:cs="Times New Roman"/>
      </w:rPr>
      <w:fldChar w:fldCharType="begin"/>
    </w:r>
    <w:r w:rsidRPr="008B5957">
      <w:rPr>
        <w:rFonts w:ascii="Times New Roman" w:hAnsi="Times New Roman" w:cs="Times New Roman"/>
      </w:rPr>
      <w:instrText xml:space="preserve"> PAGE   \* MERGEFORMAT </w:instrText>
    </w:r>
    <w:r w:rsidRPr="008B5957">
      <w:rPr>
        <w:rFonts w:ascii="Times New Roman" w:hAnsi="Times New Roman" w:cs="Times New Roman"/>
      </w:rPr>
      <w:fldChar w:fldCharType="separate"/>
    </w:r>
    <w:r w:rsidR="00710B9E">
      <w:rPr>
        <w:rFonts w:ascii="Times New Roman" w:hAnsi="Times New Roman" w:cs="Times New Roman"/>
        <w:noProof/>
      </w:rPr>
      <w:t>4</w:t>
    </w:r>
    <w:r w:rsidRPr="008B5957">
      <w:rPr>
        <w:rFonts w:ascii="Times New Roman" w:hAnsi="Times New Roman" w:cs="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957" w:rsidRPr="008B5957" w:rsidRDefault="008B5957">
    <w:pPr>
      <w:pStyle w:val="Header"/>
      <w:rPr>
        <w:rFonts w:ascii="Times New Roman" w:hAnsi="Times New Roman" w:cs="Times New Roman"/>
      </w:rPr>
    </w:pPr>
    <w:r w:rsidRPr="008B5957">
      <w:rPr>
        <w:rFonts w:ascii="Times New Roman" w:hAnsi="Times New Roman" w:cs="Times New Roman"/>
      </w:rPr>
      <w:t>Running Head: MIRANDA RIGHTS</w:t>
    </w:r>
    <w:r>
      <w:rPr>
        <w:rFonts w:ascii="Times New Roman" w:hAnsi="Times New Roman" w:cs="Times New Roman"/>
      </w:rPr>
      <w:tab/>
    </w:r>
    <w:r>
      <w:rPr>
        <w:rFonts w:ascii="Times New Roman" w:hAnsi="Times New Roman" w:cs="Times New Roman"/>
      </w:rPr>
      <w:tab/>
    </w:r>
    <w:r w:rsidRPr="008B5957">
      <w:rPr>
        <w:rFonts w:ascii="Times New Roman" w:hAnsi="Times New Roman" w:cs="Times New Roman"/>
      </w:rPr>
      <w:fldChar w:fldCharType="begin"/>
    </w:r>
    <w:r w:rsidRPr="008B5957">
      <w:rPr>
        <w:rFonts w:ascii="Times New Roman" w:hAnsi="Times New Roman" w:cs="Times New Roman"/>
      </w:rPr>
      <w:instrText xml:space="preserve"> PAGE   \* MERGEFORMAT </w:instrText>
    </w:r>
    <w:r w:rsidRPr="008B5957">
      <w:rPr>
        <w:rFonts w:ascii="Times New Roman" w:hAnsi="Times New Roman" w:cs="Times New Roman"/>
      </w:rPr>
      <w:fldChar w:fldCharType="separate"/>
    </w:r>
    <w:r w:rsidR="00710B9E">
      <w:rPr>
        <w:rFonts w:ascii="Times New Roman" w:hAnsi="Times New Roman" w:cs="Times New Roman"/>
        <w:noProof/>
      </w:rPr>
      <w:t>1</w:t>
    </w:r>
    <w:r w:rsidRPr="008B5957">
      <w:rPr>
        <w:rFonts w:ascii="Times New Roman" w:hAnsi="Times New Roman" w:cs="Times New Roman"/>
        <w:noProof/>
      </w:rPr>
      <w:fldChar w:fldCharType="end"/>
    </w:r>
    <w:r w:rsidRPr="008B5957">
      <w:rPr>
        <w:rFonts w:ascii="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57"/>
    <w:rsid w:val="000327AA"/>
    <w:rsid w:val="0003751A"/>
    <w:rsid w:val="00197BD6"/>
    <w:rsid w:val="001A065F"/>
    <w:rsid w:val="003C1D89"/>
    <w:rsid w:val="004825DC"/>
    <w:rsid w:val="005859A6"/>
    <w:rsid w:val="00710B9E"/>
    <w:rsid w:val="008B5957"/>
    <w:rsid w:val="009A49C8"/>
    <w:rsid w:val="00A83A08"/>
    <w:rsid w:val="00FB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3A606-1258-41E8-8A5D-A0775D48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957"/>
  </w:style>
  <w:style w:type="paragraph" w:styleId="Footer">
    <w:name w:val="footer"/>
    <w:basedOn w:val="Normal"/>
    <w:link w:val="FooterChar"/>
    <w:uiPriority w:val="99"/>
    <w:unhideWhenUsed/>
    <w:rsid w:val="008B5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533643">
      <w:bodyDiv w:val="1"/>
      <w:marLeft w:val="0"/>
      <w:marRight w:val="0"/>
      <w:marTop w:val="0"/>
      <w:marBottom w:val="0"/>
      <w:divBdr>
        <w:top w:val="none" w:sz="0" w:space="0" w:color="auto"/>
        <w:left w:val="none" w:sz="0" w:space="0" w:color="auto"/>
        <w:bottom w:val="none" w:sz="0" w:space="0" w:color="auto"/>
        <w:right w:val="none" w:sz="0" w:space="0" w:color="auto"/>
      </w:divBdr>
      <w:divsChild>
        <w:div w:id="1906066911">
          <w:marLeft w:val="0"/>
          <w:marRight w:val="0"/>
          <w:marTop w:val="0"/>
          <w:marBottom w:val="0"/>
          <w:divBdr>
            <w:top w:val="none" w:sz="0" w:space="0" w:color="auto"/>
            <w:left w:val="none" w:sz="0" w:space="0" w:color="auto"/>
            <w:bottom w:val="single" w:sz="6" w:space="3" w:color="D0D4D7"/>
            <w:right w:val="none" w:sz="0" w:space="0" w:color="auto"/>
          </w:divBdr>
          <w:divsChild>
            <w:div w:id="116675012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63685393">
      <w:bodyDiv w:val="1"/>
      <w:marLeft w:val="0"/>
      <w:marRight w:val="0"/>
      <w:marTop w:val="0"/>
      <w:marBottom w:val="0"/>
      <w:divBdr>
        <w:top w:val="none" w:sz="0" w:space="0" w:color="auto"/>
        <w:left w:val="none" w:sz="0" w:space="0" w:color="auto"/>
        <w:bottom w:val="none" w:sz="0" w:space="0" w:color="auto"/>
        <w:right w:val="none" w:sz="0" w:space="0" w:color="auto"/>
      </w:divBdr>
      <w:divsChild>
        <w:div w:id="1243875532">
          <w:marLeft w:val="0"/>
          <w:marRight w:val="0"/>
          <w:marTop w:val="0"/>
          <w:marBottom w:val="0"/>
          <w:divBdr>
            <w:top w:val="none" w:sz="0" w:space="0" w:color="auto"/>
            <w:left w:val="none" w:sz="0" w:space="0" w:color="auto"/>
            <w:bottom w:val="single" w:sz="6" w:space="3" w:color="D0D4D7"/>
            <w:right w:val="none" w:sz="0" w:space="0" w:color="auto"/>
          </w:divBdr>
          <w:divsChild>
            <w:div w:id="111243518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TITO</cp:lastModifiedBy>
  <cp:revision>10</cp:revision>
  <dcterms:created xsi:type="dcterms:W3CDTF">2021-03-27T06:40:00Z</dcterms:created>
  <dcterms:modified xsi:type="dcterms:W3CDTF">2021-03-27T06:56:00Z</dcterms:modified>
</cp:coreProperties>
</file>